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4A" w:rsidRPr="00FA074A" w:rsidRDefault="00FA074A" w:rsidP="00FA07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14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ОЛИТИКА КОНФИДЕНЦИАЛЬНОСТИ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8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«</w:t>
      </w:r>
      <w:bookmarkStart w:id="0" w:name="_GoBack"/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</w:t>
      </w:r>
      <w:bookmarkEnd w:id="0"/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</w:t>
      </w: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на доменном имени </w:t>
      </w:r>
      <w:r w:rsidR="00F615EA" w:rsidRP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constanta-med.com</w:t>
      </w: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получить о Пользователе во время использования сайта.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FA0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ОПРЕДЕЛЕНИЕ ТЕРМИНОВ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настоящей Политике конфиденциальности используются следующие термины: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«Администрация сайта» – уполномоченные сотрудники на управления сайтом, действующие от имени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</w:t>
      </w:r>
      <w:r w:rsidR="00385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«Константа»</w:t>
      </w: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 «Пользователь сайта (далее Пользователь)» – лицо, имеющее доступ к Сайту, посредством сети Интернет и использующее Сайт.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«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FA0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ПОЛОЖЕНИЯ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Настоящая Политика конфиденциальности применяется только к сайту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85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«Константа»</w:t>
      </w: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FA074A" w:rsidRPr="00FA074A" w:rsidRDefault="00FA074A" w:rsidP="00FA0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Администрация сайта не проверяет достоверность персональных данных, предоставляемых Пользователем сайта.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FA0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ПОЛИТИКИ КОНФИДЕНЦИАЛЬНОСТИ</w:t>
      </w:r>
    </w:p>
    <w:p w:rsidR="00FA074A" w:rsidRPr="00FA074A" w:rsidRDefault="00FA074A" w:rsidP="00916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предоставляет Пользователь.</w:t>
      </w:r>
    </w:p>
    <w:p w:rsidR="00FA074A" w:rsidRPr="00385421" w:rsidRDefault="00FA074A" w:rsidP="006D3F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85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«Константа» в разделах «Заказать звонок</w:t>
      </w:r>
      <w:r w:rsidR="00916CBD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 онлайн</w:t>
      </w:r>
      <w:r w:rsidR="006D3F82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16CBD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</w:t>
      </w:r>
      <w:r w:rsidR="00916CBD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D3F82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следующую информацию:</w:t>
      </w:r>
    </w:p>
    <w:p w:rsidR="00FA074A" w:rsidRDefault="00FA074A" w:rsidP="006D3F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фамилию, имя, отчество Пользователя;</w:t>
      </w:r>
    </w:p>
    <w:p w:rsidR="00F615EA" w:rsidRPr="00916CBD" w:rsidRDefault="00F615EA" w:rsidP="006D3F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электронная почта Пользователя;</w:t>
      </w:r>
    </w:p>
    <w:p w:rsidR="00FA074A" w:rsidRPr="00916CBD" w:rsidRDefault="00F615EA" w:rsidP="006D3F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FA074A"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контактный номер телефона Пользователя;</w:t>
      </w:r>
    </w:p>
    <w:p w:rsidR="00FA074A" w:rsidRPr="00916CBD" w:rsidRDefault="00FA074A" w:rsidP="006D3F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Сайт защищает Данные, которые автоматически передаются при посещении страниц: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IP адрес;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из </w:t>
      </w:r>
      <w:proofErr w:type="spellStart"/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браузере;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доступа;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страницы;</w:t>
      </w:r>
    </w:p>
    <w:p w:rsidR="00FA074A" w:rsidRPr="00916CBD" w:rsidRDefault="00FA074A" w:rsidP="00FA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реферер</w:t>
      </w:r>
      <w:proofErr w:type="spellEnd"/>
      <w:r w:rsidRPr="009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предыдущей страницы).</w:t>
      </w:r>
    </w:p>
    <w:p w:rsidR="00FA074A" w:rsidRPr="00FA074A" w:rsidRDefault="00FA074A" w:rsidP="004D5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Отключение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FA074A" w:rsidRPr="00FA074A" w:rsidRDefault="00FA074A" w:rsidP="004D5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Сайт осуществляет сбор статистики о своих посетителей с помощью сервисов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Яндекс.Метрика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Analytics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информация используется с целью выявления и решения технических проблем, поиска вариантов для улучшения Сайта, а также для анализа доступности и востребованности ресурсов Сайта.</w:t>
      </w:r>
    </w:p>
    <w:p w:rsidR="00FA074A" w:rsidRPr="00FA074A" w:rsidRDefault="00FA074A" w:rsidP="004D5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Любая иная персональная информация неоговоренная выше (используемые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 и 5.3. настоящей Политики конфиденциальности.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ЦЕЛИ СБОРА ПЕРСОНАЛЬНОЙ ИНФОРМАЦИИ ПОЛЬЗОВАТЕЛЯ</w:t>
      </w:r>
    </w:p>
    <w:p w:rsidR="00FA074A" w:rsidRPr="00FA074A" w:rsidRDefault="00FA074A" w:rsidP="00DE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Персональные данные Пользователя Администрация сайта может использовать в целях:</w:t>
      </w:r>
    </w:p>
    <w:p w:rsidR="00DE36B4" w:rsidRPr="00DE36B4" w:rsidRDefault="00FA074A" w:rsidP="00DE3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="00DE36B4" w:rsidRPr="00DE36B4">
        <w:rPr>
          <w:rFonts w:ascii="Times New Roman" w:hAnsi="Times New Roman" w:cs="Times New Roman"/>
          <w:sz w:val="24"/>
          <w:szCs w:val="24"/>
          <w:lang w:eastAsia="ru-RU"/>
        </w:rPr>
        <w:t>Запись Пользователя на прием для получения услуг.</w:t>
      </w:r>
    </w:p>
    <w:p w:rsidR="00FA074A" w:rsidRPr="00FA074A" w:rsidRDefault="00DE36B4" w:rsidP="00DE3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6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</w:t>
      </w:r>
      <w:r w:rsidR="00FA074A"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 Пользователем обратной связи, обработка запросов и заявок от Пользователя.</w:t>
      </w:r>
    </w:p>
    <w:p w:rsidR="00FA074A" w:rsidRPr="00FA074A" w:rsidRDefault="00DE36B4" w:rsidP="00DE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r w:rsidR="00FA074A"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Определения места нахождения Пользователя для обеспечения безопасности, предотвращения мошенничества.</w:t>
      </w:r>
    </w:p>
    <w:p w:rsidR="00FA074A" w:rsidRPr="00DE36B4" w:rsidRDefault="00DE36B4" w:rsidP="00DE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4.1.4</w:t>
      </w:r>
      <w:r w:rsidR="00FA074A"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Подтверждения достоверности и полноты персональных данных, предоставленных Пользователем.</w:t>
      </w:r>
    </w:p>
    <w:p w:rsidR="00DE36B4" w:rsidRPr="00FA074A" w:rsidRDefault="00DE36B4" w:rsidP="00DE3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4">
        <w:rPr>
          <w:rFonts w:ascii="Times New Roman" w:hAnsi="Times New Roman" w:cs="Times New Roman"/>
          <w:sz w:val="24"/>
          <w:szCs w:val="24"/>
        </w:rPr>
        <w:t>4.1.5.Проведение статистических и иных исследований, на основе обезличенных данных.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СПОСОБЫ И СРОКИ ОБРАБОТКИ ПЕРСОНАЛЬНОЙ ИНФОРМАЦИИ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Пользователь соглашается с тем, что Администрация сайта вправе передавать персональные данные третьим лицам, в частности, операторам электросвязи, технической </w:t>
      </w: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поддержке сайта, исключительно в целях обработки обращения Пользователя, полученного на Сайте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8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«Константа»</w:t>
      </w: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ОБЯЗАТЕЛЬСТВА СТОРОН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обязан: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Предоставить информацию о персональных данных, необходимую для пользования Сайтом.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Администрация сайта обязана: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 и 5.3. настоящей Политики Конфиденциальности.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представителя,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5.2.,</w:t>
      </w:r>
      <w:proofErr w:type="gramEnd"/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и 7.2. настоящей Политики Конфиденциальности.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Была разглашена с согласия Пользователя.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РАЗРЕШЕНИЕ СПОРОВ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FA074A" w:rsidRPr="00FA074A" w:rsidRDefault="00FA074A" w:rsidP="00FA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74A" w:rsidRPr="00FA074A" w:rsidRDefault="00FA074A" w:rsidP="006D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ДОПОЛНИТЕЛЬНЫЕ УСЛОВИЯ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F615E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предложения или вопросы по настоящей Политике конфиденциальности следует сообщать по электронной почте на адрес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5EA" w:rsidRP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info@constanta-med.com</w:t>
      </w:r>
      <w:r w:rsid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74A" w:rsidRPr="00FA074A" w:rsidRDefault="00FA074A" w:rsidP="006D3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4A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Действующая Политика конфиденциальности размещена на странице по адресу </w:t>
      </w:r>
      <w:r w:rsidR="00F615EA" w:rsidRPr="00F615E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https://constanta-med.com</w:t>
      </w:r>
      <w:r w:rsidR="006D3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D24" w:rsidRDefault="00446D24"/>
    <w:sectPr w:rsidR="0044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4E05"/>
    <w:multiLevelType w:val="multilevel"/>
    <w:tmpl w:val="9D88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73"/>
    <w:rsid w:val="00385421"/>
    <w:rsid w:val="003E7473"/>
    <w:rsid w:val="00446D24"/>
    <w:rsid w:val="004B6D11"/>
    <w:rsid w:val="004D5925"/>
    <w:rsid w:val="006D3F82"/>
    <w:rsid w:val="00916CBD"/>
    <w:rsid w:val="00DE36B4"/>
    <w:rsid w:val="00E144B5"/>
    <w:rsid w:val="00F615EA"/>
    <w:rsid w:val="00F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A4942-97B2-45E7-8409-51196F70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0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7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rejdhxwrapper">
    <w:name w:val="lrejdhx___wrapper"/>
    <w:basedOn w:val="a0"/>
    <w:rsid w:val="00FA074A"/>
  </w:style>
  <w:style w:type="character" w:styleId="a3">
    <w:name w:val="Hyperlink"/>
    <w:basedOn w:val="a0"/>
    <w:uiPriority w:val="99"/>
    <w:unhideWhenUsed/>
    <w:rsid w:val="00FA074A"/>
    <w:rPr>
      <w:color w:val="0000FF"/>
      <w:u w:val="single"/>
    </w:rPr>
  </w:style>
  <w:style w:type="character" w:styleId="a4">
    <w:name w:val="Strong"/>
    <w:basedOn w:val="a0"/>
    <w:uiPriority w:val="22"/>
    <w:qFormat/>
    <w:rsid w:val="006D3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5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9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96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68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299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0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9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60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4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9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6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84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57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53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0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3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66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27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57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1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2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1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36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26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42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6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12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5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0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91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8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29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3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92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75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2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62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06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59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3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69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4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43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90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0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4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3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09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8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9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52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1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83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65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2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30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3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41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7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426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8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65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1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81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2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62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4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04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9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37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00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3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9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3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9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02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131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8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79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18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08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5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74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8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05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62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0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27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76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97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20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5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1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50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97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69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23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9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91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04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1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84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83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71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22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6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2024-09-05T05:04:00Z</dcterms:created>
  <dcterms:modified xsi:type="dcterms:W3CDTF">2024-09-09T11:33:00Z</dcterms:modified>
</cp:coreProperties>
</file>